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pBdr>
          <w:bottom w:val="single" w:sz="6" w:space="31" w:color="000000"/>
        </w:pBdr>
        <w:tabs>
          <w:tab w:val="clear" w:pos="708"/>
          <w:tab w:val="left" w:pos="819" w:leader="none"/>
          <w:tab w:val="center" w:pos="4819" w:leader="none"/>
        </w:tabs>
        <w:jc w:val="both"/>
        <w:rPr/>
      </w:pPr>
      <w:r>
        <w:rPr/>
        <w:drawing>
          <wp:inline distT="0" distB="0" distL="0" distR="3175">
            <wp:extent cx="434975" cy="633730"/>
            <wp:effectExtent l="0" t="0" r="0" b="0"/>
            <wp:docPr id="1" name="Immagine 1" descr="C:\Users\Maria Pia\Desktop\PARROCCHIA\logo parrocch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Maria Pia\Desktop\PARROCCHIA\logo parrocchias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ahoma" w:ascii="Lucida Calligraphy" w:hAnsi="Lucida Calligraphy"/>
          <w:b/>
          <w:color w:val="4F81BD" w:themeColor="accent1"/>
          <w:sz w:val="28"/>
          <w:szCs w:val="28"/>
        </w:rPr>
        <w:t xml:space="preserve">        </w:t>
      </w:r>
      <w:r>
        <w:rPr>
          <w:rFonts w:cs="Tahoma" w:ascii="Lucida Calligraphy" w:hAnsi="Lucida Calligraphy"/>
          <w:b/>
          <w:color w:val="4F81BD" w:themeColor="accent1"/>
          <w:sz w:val="28"/>
          <w:szCs w:val="28"/>
        </w:rPr>
        <w:t xml:space="preserve">Parrocchia San Donato M. Fossacesia </w:t>
      </w:r>
      <w:r>
        <w:rPr>
          <w:rFonts w:cs="Tahoma" w:ascii="Lucida Calligraphy" w:hAnsi="Lucida Calligraphy"/>
          <w:b/>
          <w:color w:val="4F81BD" w:themeColor="accent1"/>
          <w:sz w:val="28"/>
          <w:szCs w:val="28"/>
          <w:lang w:eastAsia="it-IT"/>
        </w:rPr>
        <w:t xml:space="preserve">       </w:t>
      </w:r>
      <w:r>
        <w:rPr/>
        <w:drawing>
          <wp:inline distT="0" distB="0" distL="0" distR="0">
            <wp:extent cx="405765" cy="516890"/>
            <wp:effectExtent l="0" t="0" r="0" b="0"/>
            <wp:docPr id="2" name="Immagine 3" descr="C:\Users\Maria Pia\Desktop\PARROCCHIA\logo  cari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3" descr="C:\Users\Maria Pia\Desktop\PARROCCHIA\logo  caritas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ahoma" w:ascii="Lucida Calligraphy" w:hAnsi="Lucida Calligraphy"/>
          <w:b/>
          <w:color w:val="4F81BD" w:themeColor="accent1"/>
          <w:sz w:val="28"/>
          <w:szCs w:val="28"/>
          <w:lang w:eastAsia="it-IT"/>
        </w:rPr>
        <w:t xml:space="preserve">          </w:t>
      </w:r>
      <w:bookmarkStart w:id="0" w:name="__DdeLink__84_3828316275"/>
      <w:r>
        <w:rPr>
          <w:rFonts w:cs="Calibri" w:cstheme="minorHAnsi"/>
          <w:b/>
          <w:color w:val="000000"/>
          <w:sz w:val="32"/>
          <w:szCs w:val="32"/>
          <w:shd w:fill="FFFFFF" w:val="clear"/>
        </w:rPr>
        <w:t>La Caritas parrocchiale</w:t>
      </w:r>
      <w:bookmarkEnd w:id="0"/>
      <w:r>
        <w:rPr>
          <w:rFonts w:cs="Calibri" w:cstheme="minorHAnsi"/>
          <w:b/>
          <w:color w:val="000000"/>
          <w:sz w:val="32"/>
          <w:szCs w:val="32"/>
          <w:shd w:fill="FFFFFF" w:val="clear"/>
        </w:rPr>
        <w:t xml:space="preserve"> invita tutta la Comunità ad offrire un aiuto solidale per alleviare le sofferenze  del popolo ucraino</w:t>
      </w:r>
      <w:r>
        <w:rPr>
          <w:rFonts w:cs="Calibri" w:cstheme="minorHAnsi"/>
          <w:color w:val="000000"/>
          <w:sz w:val="32"/>
          <w:szCs w:val="32"/>
          <w:shd w:fill="FFFFFF" w:val="clear"/>
        </w:rPr>
        <w:t xml:space="preserve"> in guerra,</w:t>
      </w:r>
      <w:bookmarkStart w:id="1" w:name="_GoBack"/>
      <w:bookmarkEnd w:id="1"/>
      <w:r>
        <w:rPr>
          <w:rFonts w:cs="Calibri" w:cstheme="minorHAnsi"/>
          <w:color w:val="000000"/>
          <w:sz w:val="32"/>
          <w:szCs w:val="32"/>
          <w:shd w:fill="FFFFFF" w:val="clear"/>
        </w:rPr>
        <w:t xml:space="preserve">  partecipando all’ iniziativa messa in atto dalla CARITAS DIOCESANA che promuove esclusivamente una raccolta di  offerte </w:t>
      </w:r>
      <w:r>
        <w:rPr>
          <w:rFonts w:cs="Calibri" w:cstheme="minorHAnsi"/>
          <w:b/>
          <w:color w:val="000000"/>
          <w:sz w:val="32"/>
          <w:szCs w:val="32"/>
          <w:shd w:fill="FFFFFF" w:val="clear"/>
        </w:rPr>
        <w:t>in denaro</w:t>
      </w:r>
      <w:r>
        <w:rPr>
          <w:rFonts w:cs="Calibri" w:cstheme="minorHAnsi"/>
          <w:color w:val="000000"/>
          <w:sz w:val="32"/>
          <w:szCs w:val="32"/>
          <w:shd w:fill="FFFFFF" w:val="clear"/>
        </w:rPr>
        <w:t>, conformemente  a quanto stabilito dalla Caritas Italiana</w:t>
      </w:r>
      <w:r>
        <w:rPr>
          <w:rFonts w:cs="Calibri" w:cstheme="minorHAnsi"/>
          <w:color w:val="000000"/>
          <w:sz w:val="28"/>
          <w:szCs w:val="28"/>
          <w:shd w:fill="FFFFFF" w:val="clear"/>
        </w:rPr>
        <w:t xml:space="preserve"> . 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 xml:space="preserve">  </w:t>
      </w:r>
      <w:r>
        <w:rPr/>
        <w:drawing>
          <wp:inline distT="0" distB="2540" distL="0" distR="0">
            <wp:extent cx="3452495" cy="2074545"/>
            <wp:effectExtent l="0" t="0" r="0" b="0"/>
            <wp:docPr id="3" name="Immagin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rPr>
          <w:sz w:val="32"/>
          <w:szCs w:val="32"/>
        </w:rPr>
      </w:pPr>
      <w:r>
        <w:rPr>
          <w:b/>
          <w:sz w:val="32"/>
          <w:szCs w:val="32"/>
        </w:rPr>
        <w:t>SI PUO’ ADERIRE SINGOLARMENTE</w:t>
      </w:r>
      <w:r>
        <w:rPr>
          <w:sz w:val="32"/>
          <w:szCs w:val="32"/>
        </w:rPr>
        <w:t xml:space="preserve">  utilizzando  il </w:t>
      </w:r>
      <w:r>
        <w:rPr>
          <w:b/>
          <w:sz w:val="32"/>
          <w:szCs w:val="32"/>
        </w:rPr>
        <w:t>Conto Corrente postale n.72479645</w:t>
      </w:r>
      <w:r>
        <w:rPr>
          <w:sz w:val="32"/>
          <w:szCs w:val="32"/>
        </w:rPr>
        <w:t xml:space="preserve">  (causale “Ucraina”)intestato all’Arcidiocesi di Chieti-Vasto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 xml:space="preserve">oppure il </w:t>
      </w:r>
      <w:r>
        <w:rPr>
          <w:b/>
          <w:sz w:val="32"/>
          <w:szCs w:val="32"/>
        </w:rPr>
        <w:t>Bonifico Bancario  BCC Abruzzi e Molise</w:t>
      </w:r>
      <w:r>
        <w:rPr>
          <w:sz w:val="32"/>
          <w:szCs w:val="32"/>
        </w:rPr>
        <w:t xml:space="preserve"> -                                </w:t>
      </w:r>
      <w:r>
        <w:rPr>
          <w:b/>
          <w:sz w:val="32"/>
          <w:szCs w:val="32"/>
        </w:rPr>
        <w:t xml:space="preserve"> Iban: IT 15 I 08968  15500 000100310283 </w:t>
      </w:r>
      <w:r>
        <w:rPr>
          <w:sz w:val="32"/>
          <w:szCs w:val="32"/>
        </w:rPr>
        <w:t>(causale “Ucraina”) intestato all’Arcidiocesi di Chieti-Vasto</w:t>
      </w:r>
    </w:p>
    <w:p>
      <w:pPr>
        <w:pStyle w:val="Normal"/>
        <w:spacing w:before="0" w:after="120"/>
        <w:jc w:val="both"/>
        <w:rPr/>
      </w:pPr>
      <w:r>
        <w:rPr>
          <w:b/>
        </w:rPr>
        <w:t xml:space="preserve"> </w:t>
      </w:r>
      <w:r>
        <w:rPr>
          <w:b/>
          <w:sz w:val="40"/>
          <w:szCs w:val="40"/>
        </w:rPr>
        <w:t xml:space="preserve">PER FACILITARE LE DONAZIONI, NELLA NOSTRA PARROCCHIA,  AL TERMINE  DELLE CELEBRAZIONI  DELLE DOMENICHE  </w:t>
      </w:r>
      <w:r>
        <w:rPr>
          <w:b/>
          <w:sz w:val="40"/>
          <w:szCs w:val="40"/>
          <w:highlight w:val="yellow"/>
        </w:rPr>
        <w:t>20  e  27  MARZO</w:t>
      </w:r>
      <w:r>
        <w:rPr>
          <w:b/>
          <w:sz w:val="40"/>
          <w:szCs w:val="40"/>
        </w:rPr>
        <w:t xml:space="preserve">, SI TERRA’  UNA  RACCOLTA  COMUNITARIA  DI  OFFERTE DESTINATE  ALLA CARITAS DIOCESANA IN FAVORE DELL’UCRAINA . </w:t>
      </w:r>
    </w:p>
    <w:sectPr>
      <w:type w:val="nextPage"/>
      <w:pgSz w:w="11906" w:h="16838"/>
      <w:pgMar w:left="1134" w:right="1134" w:header="0" w:top="1417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ucida Calligraphy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93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it-IT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409fc"/>
    <w:pPr>
      <w:widowControl/>
      <w:bidi w:val="0"/>
      <w:spacing w:lineRule="auto" w:line="276" w:before="0" w:after="12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it-IT" w:eastAsia="en-US" w:bidi="ar-SA"/>
    </w:rPr>
  </w:style>
  <w:style w:type="paragraph" w:styleId="Titolo1">
    <w:name w:val="Heading 1"/>
    <w:basedOn w:val="Normal"/>
    <w:link w:val="Titolo1Carattere"/>
    <w:uiPriority w:val="9"/>
    <w:qFormat/>
    <w:rsid w:val="00d409fc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it-IT"/>
    </w:rPr>
  </w:style>
  <w:style w:type="paragraph" w:styleId="Titolo2">
    <w:name w:val="Heading 2"/>
    <w:basedOn w:val="Normal"/>
    <w:link w:val="Titolo2Carattere"/>
    <w:uiPriority w:val="9"/>
    <w:qFormat/>
    <w:rsid w:val="00d409fc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it-I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olo1Carattere" w:customStyle="1">
    <w:name w:val="Titolo 1 Carattere"/>
    <w:basedOn w:val="DefaultParagraphFont"/>
    <w:link w:val="Titolo1"/>
    <w:uiPriority w:val="9"/>
    <w:qFormat/>
    <w:rsid w:val="00d409fc"/>
    <w:rPr>
      <w:rFonts w:ascii="Times New Roman" w:hAnsi="Times New Roman" w:eastAsia="Times New Roman" w:cs="Times New Roman"/>
      <w:b/>
      <w:bCs/>
      <w:kern w:val="2"/>
      <w:sz w:val="48"/>
      <w:szCs w:val="48"/>
      <w:lang w:eastAsia="it-IT"/>
    </w:rPr>
  </w:style>
  <w:style w:type="character" w:styleId="Titolo2Carattere" w:customStyle="1">
    <w:name w:val="Titolo 2 Carattere"/>
    <w:basedOn w:val="DefaultParagraphFont"/>
    <w:link w:val="Titolo2"/>
    <w:uiPriority w:val="9"/>
    <w:qFormat/>
    <w:rsid w:val="00d409fc"/>
    <w:rPr>
      <w:rFonts w:ascii="Times New Roman" w:hAnsi="Times New Roman" w:eastAsia="Times New Roman" w:cs="Times New Roman"/>
      <w:b/>
      <w:bCs/>
      <w:sz w:val="36"/>
      <w:szCs w:val="36"/>
      <w:lang w:eastAsia="it-IT"/>
    </w:rPr>
  </w:style>
  <w:style w:type="character" w:styleId="Strong">
    <w:name w:val="Strong"/>
    <w:basedOn w:val="DefaultParagraphFont"/>
    <w:uiPriority w:val="22"/>
    <w:qFormat/>
    <w:rsid w:val="00d409fc"/>
    <w:rPr>
      <w:b/>
      <w:bCs/>
    </w:rPr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bb537e"/>
    <w:rPr>
      <w:rFonts w:ascii="Tahoma" w:hAnsi="Tahoma" w:cs="Tahoma"/>
      <w:sz w:val="16"/>
      <w:szCs w:val="16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bb537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Application>LibreOffice/6.1.3.2$Windows_X86_64 LibreOffice_project/86daf60bf00efa86ad547e59e09d6bb77c699acb</Application>
  <Pages>1</Pages>
  <Words>121</Words>
  <Characters>750</Characters>
  <CharactersWithSpaces>951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2022-03-05T18:44:00Z</dcterms:created>
  <dc:creator>Maria Pia Polsoni</dc:creator>
  <dc:description/>
  <dc:language>it-IT</dc:language>
  <cp:lastModifiedBy/>
  <dcterms:modified xsi:type="dcterms:W3CDTF">2022-03-09T20:00:43Z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